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E2" w:rsidRPr="0034779B" w:rsidRDefault="00AF78E2" w:rsidP="00240166">
      <w:pPr>
        <w:spacing w:after="0" w:line="260" w:lineRule="exact"/>
        <w:jc w:val="both"/>
        <w:rPr>
          <w:rFonts w:ascii="Arial" w:hAnsi="Arial" w:cs="Arial"/>
          <w:b/>
          <w:sz w:val="20"/>
          <w:szCs w:val="20"/>
        </w:rPr>
      </w:pPr>
      <w:r w:rsidRPr="0034779B">
        <w:rPr>
          <w:rFonts w:ascii="Arial" w:hAnsi="Arial" w:cs="Arial"/>
          <w:b/>
          <w:sz w:val="20"/>
          <w:szCs w:val="20"/>
        </w:rPr>
        <w:t>Šifrant in opis tipov in podtipov strateških območij za kmetijstvo in pridelavo hrane</w:t>
      </w:r>
    </w:p>
    <w:p w:rsidR="0034779B" w:rsidRDefault="0034779B" w:rsidP="00240166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:rsidR="006950E5" w:rsidRPr="0034779B" w:rsidRDefault="00EF282D" w:rsidP="00240166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TIPI STRATEŠKIH</w:t>
      </w:r>
      <w:r w:rsidR="006950E5" w:rsidRPr="0034779B">
        <w:rPr>
          <w:rFonts w:ascii="Arial" w:hAnsi="Arial" w:cs="Arial"/>
          <w:sz w:val="20"/>
          <w:szCs w:val="20"/>
        </w:rPr>
        <w:t xml:space="preserve"> OBMOČ</w:t>
      </w:r>
      <w:r>
        <w:rPr>
          <w:rFonts w:ascii="Arial" w:hAnsi="Arial" w:cs="Arial"/>
          <w:sz w:val="20"/>
          <w:szCs w:val="20"/>
        </w:rPr>
        <w:t>IJ</w:t>
      </w:r>
      <w:r w:rsidR="006950E5" w:rsidRPr="0034779B">
        <w:rPr>
          <w:rFonts w:ascii="Arial" w:hAnsi="Arial" w:cs="Arial"/>
          <w:sz w:val="20"/>
          <w:szCs w:val="20"/>
        </w:rPr>
        <w:t xml:space="preserve"> ZA KMETIJSTVO IN PRIDELAVO HRANE</w:t>
      </w:r>
    </w:p>
    <w:tbl>
      <w:tblPr>
        <w:tblStyle w:val="Tabelamrea"/>
        <w:tblW w:w="10348" w:type="dxa"/>
        <w:tblInd w:w="-5" w:type="dxa"/>
        <w:tblLook w:val="04A0" w:firstRow="1" w:lastRow="0" w:firstColumn="1" w:lastColumn="0" w:noHBand="0" w:noVBand="1"/>
      </w:tblPr>
      <w:tblGrid>
        <w:gridCol w:w="1689"/>
        <w:gridCol w:w="526"/>
        <w:gridCol w:w="6771"/>
        <w:gridCol w:w="1362"/>
      </w:tblGrid>
      <w:tr w:rsidR="006950E5" w:rsidRPr="0034779B" w:rsidTr="00AF78E2">
        <w:tc>
          <w:tcPr>
            <w:tcW w:w="1689" w:type="dxa"/>
          </w:tcPr>
          <w:p w:rsidR="006950E5" w:rsidRPr="0034779B" w:rsidRDefault="006950E5" w:rsidP="00240166">
            <w:pPr>
              <w:spacing w:line="260" w:lineRule="exact"/>
              <w:ind w:left="3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TIP</w:t>
            </w:r>
          </w:p>
        </w:tc>
        <w:tc>
          <w:tcPr>
            <w:tcW w:w="526" w:type="dxa"/>
          </w:tcPr>
          <w:p w:rsidR="006950E5" w:rsidRPr="0034779B" w:rsidRDefault="006950E5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6771" w:type="dxa"/>
          </w:tcPr>
          <w:p w:rsidR="006950E5" w:rsidRPr="0034779B" w:rsidRDefault="006950E5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362" w:type="dxa"/>
          </w:tcPr>
          <w:p w:rsidR="002C51DB" w:rsidRPr="0034779B" w:rsidRDefault="006950E5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 xml:space="preserve">BARVA </w:t>
            </w:r>
          </w:p>
          <w:p w:rsidR="006950E5" w:rsidRPr="0034779B" w:rsidRDefault="006950E5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(RGB)</w:t>
            </w:r>
          </w:p>
        </w:tc>
      </w:tr>
      <w:tr w:rsidR="006950E5" w:rsidRPr="0034779B" w:rsidTr="00AF78E2">
        <w:tc>
          <w:tcPr>
            <w:tcW w:w="1689" w:type="dxa"/>
          </w:tcPr>
          <w:p w:rsidR="006950E5" w:rsidRPr="0034779B" w:rsidRDefault="006950E5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IZJEMNO POMEMBNA OBMOČJA</w:t>
            </w:r>
          </w:p>
        </w:tc>
        <w:tc>
          <w:tcPr>
            <w:tcW w:w="526" w:type="dxa"/>
          </w:tcPr>
          <w:p w:rsidR="006950E5" w:rsidRPr="0034779B" w:rsidRDefault="006950E5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71" w:type="dxa"/>
          </w:tcPr>
          <w:p w:rsidR="002C51DB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Izjemno pomembna območja se delijo na naslednje podtipe</w:t>
            </w:r>
            <w:r w:rsidRPr="0034779B">
              <w:rPr>
                <w:rFonts w:ascii="Arial" w:hAnsi="Arial" w:cs="Arial"/>
                <w:sz w:val="20"/>
                <w:szCs w:val="20"/>
              </w:rPr>
              <w:t>: v</w:t>
            </w:r>
            <w:r w:rsidR="002F109C" w:rsidRPr="0034779B">
              <w:rPr>
                <w:rFonts w:ascii="Arial" w:hAnsi="Arial" w:cs="Arial"/>
                <w:sz w:val="20"/>
                <w:szCs w:val="20"/>
              </w:rPr>
              <w:t>eliki ravninski kompleksi A</w:t>
            </w:r>
            <w:r w:rsidR="006950E5" w:rsidRPr="0034779B">
              <w:rPr>
                <w:rFonts w:ascii="Arial" w:hAnsi="Arial" w:cs="Arial"/>
                <w:sz w:val="20"/>
                <w:szCs w:val="20"/>
              </w:rPr>
              <w:t>;</w:t>
            </w:r>
            <w:r w:rsidRPr="0034779B">
              <w:rPr>
                <w:rFonts w:ascii="Arial" w:hAnsi="Arial" w:cs="Arial"/>
                <w:sz w:val="20"/>
                <w:szCs w:val="20"/>
              </w:rPr>
              <w:t xml:space="preserve"> veliki ravninski kompleksi B; v</w:t>
            </w:r>
            <w:r w:rsidR="006950E5" w:rsidRPr="0034779B">
              <w:rPr>
                <w:rFonts w:ascii="Arial" w:hAnsi="Arial" w:cs="Arial"/>
                <w:sz w:val="20"/>
                <w:szCs w:val="20"/>
              </w:rPr>
              <w:t>eliki ravninski kompleksi C; širše izravnave</w:t>
            </w:r>
            <w:r w:rsidRPr="003477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62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168:0:0</w:t>
            </w:r>
          </w:p>
        </w:tc>
      </w:tr>
      <w:tr w:rsidR="006950E5" w:rsidRPr="0034779B" w:rsidTr="00AF78E2">
        <w:tc>
          <w:tcPr>
            <w:tcW w:w="1689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ZELO POMEMBNA OBMOČJA</w:t>
            </w:r>
          </w:p>
        </w:tc>
        <w:tc>
          <w:tcPr>
            <w:tcW w:w="526" w:type="dxa"/>
          </w:tcPr>
          <w:p w:rsidR="006950E5" w:rsidRPr="0034779B" w:rsidRDefault="00466366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71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Zelo pomembna območja se delijo na naslednje podtipe: </w:t>
            </w:r>
            <w:r w:rsidR="00466366" w:rsidRPr="0034779B">
              <w:rPr>
                <w:rFonts w:ascii="Arial" w:hAnsi="Arial" w:cs="Arial"/>
                <w:sz w:val="20"/>
                <w:szCs w:val="20"/>
              </w:rPr>
              <w:t>ožje izravnave; izmenjava o</w:t>
            </w:r>
            <w:r w:rsidRPr="0034779B">
              <w:rPr>
                <w:rFonts w:ascii="Arial" w:hAnsi="Arial" w:cs="Arial"/>
                <w:sz w:val="20"/>
                <w:szCs w:val="20"/>
              </w:rPr>
              <w:t>žjih izravnav in zaplat; več</w:t>
            </w:r>
            <w:r w:rsidR="00466366" w:rsidRPr="0034779B">
              <w:rPr>
                <w:rFonts w:ascii="Arial" w:hAnsi="Arial" w:cs="Arial"/>
                <w:sz w:val="20"/>
                <w:szCs w:val="20"/>
              </w:rPr>
              <w:t>je zaplate</w:t>
            </w:r>
            <w:r w:rsidRPr="003477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62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255:255:0</w:t>
            </w:r>
          </w:p>
        </w:tc>
      </w:tr>
      <w:tr w:rsidR="006950E5" w:rsidRPr="0034779B" w:rsidTr="00AF78E2">
        <w:tc>
          <w:tcPr>
            <w:tcW w:w="1689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POMEMBNA OBMOČJA</w:t>
            </w:r>
          </w:p>
        </w:tc>
        <w:tc>
          <w:tcPr>
            <w:tcW w:w="526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771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Pomembn</w:t>
            </w:r>
            <w:r w:rsidR="00EF7DC5" w:rsidRPr="0034779B">
              <w:rPr>
                <w:rFonts w:ascii="Arial" w:hAnsi="Arial" w:cs="Arial"/>
                <w:sz w:val="20"/>
                <w:szCs w:val="20"/>
                <w:lang w:eastAsia="sl-SI"/>
              </w:rPr>
              <w:t>a območja se delijo na naslednja</w:t>
            </w: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podtip</w:t>
            </w:r>
            <w:r w:rsidR="00EF7DC5" w:rsidRPr="0034779B">
              <w:rPr>
                <w:rFonts w:ascii="Arial" w:hAnsi="Arial" w:cs="Arial"/>
                <w:sz w:val="20"/>
                <w:szCs w:val="20"/>
                <w:lang w:eastAsia="sl-SI"/>
              </w:rPr>
              <w:t>a</w:t>
            </w: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: </w:t>
            </w:r>
            <w:r w:rsidRPr="0034779B">
              <w:rPr>
                <w:rFonts w:ascii="Arial" w:hAnsi="Arial" w:cs="Arial"/>
                <w:sz w:val="20"/>
                <w:szCs w:val="20"/>
              </w:rPr>
              <w:t>manjše zaplate; posebna območja.</w:t>
            </w:r>
          </w:p>
        </w:tc>
        <w:tc>
          <w:tcPr>
            <w:tcW w:w="1362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152:230:0</w:t>
            </w:r>
          </w:p>
        </w:tc>
      </w:tr>
      <w:tr w:rsidR="006950E5" w:rsidRPr="0034779B" w:rsidTr="00EF7DC5">
        <w:trPr>
          <w:trHeight w:val="497"/>
        </w:trPr>
        <w:tc>
          <w:tcPr>
            <w:tcW w:w="1689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OSTALA OBMOČJA</w:t>
            </w:r>
            <w:r w:rsidRPr="0034779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26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71" w:type="dxa"/>
          </w:tcPr>
          <w:p w:rsidR="006950E5" w:rsidRPr="0034779B" w:rsidRDefault="002C51D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Ostal</w:t>
            </w:r>
            <w:r w:rsidR="00EF7DC5" w:rsidRPr="0034779B">
              <w:rPr>
                <w:rFonts w:ascii="Arial" w:hAnsi="Arial" w:cs="Arial"/>
                <w:sz w:val="20"/>
                <w:szCs w:val="20"/>
                <w:lang w:eastAsia="sl-SI"/>
              </w:rPr>
              <w:t>a območja se delijo na naslednja</w:t>
            </w: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podtip</w:t>
            </w:r>
            <w:r w:rsidR="00EF7DC5" w:rsidRPr="0034779B">
              <w:rPr>
                <w:rFonts w:ascii="Arial" w:hAnsi="Arial" w:cs="Arial"/>
                <w:sz w:val="20"/>
                <w:szCs w:val="20"/>
                <w:lang w:eastAsia="sl-SI"/>
              </w:rPr>
              <w:t>a</w:t>
            </w: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: </w:t>
            </w:r>
            <w:r w:rsidRPr="0034779B">
              <w:rPr>
                <w:rFonts w:ascii="Arial" w:hAnsi="Arial" w:cs="Arial"/>
                <w:sz w:val="20"/>
                <w:szCs w:val="20"/>
              </w:rPr>
              <w:t xml:space="preserve">gozd in </w:t>
            </w:r>
            <w:r w:rsidR="00EF7DC5" w:rsidRPr="0034779B">
              <w:rPr>
                <w:rFonts w:ascii="Arial" w:hAnsi="Arial" w:cs="Arial"/>
                <w:sz w:val="20"/>
                <w:szCs w:val="20"/>
              </w:rPr>
              <w:t>območja nad gozdno mejo; urbano.</w:t>
            </w:r>
          </w:p>
        </w:tc>
        <w:tc>
          <w:tcPr>
            <w:tcW w:w="1362" w:type="dxa"/>
          </w:tcPr>
          <w:p w:rsidR="006950E5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225:225:225</w:t>
            </w:r>
          </w:p>
        </w:tc>
      </w:tr>
    </w:tbl>
    <w:p w:rsidR="006950E5" w:rsidRPr="0034779B" w:rsidRDefault="006950E5" w:rsidP="00240166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p w:rsidR="00D2388B" w:rsidRDefault="00D2388B" w:rsidP="00240166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  <w:r w:rsidRPr="0034779B">
        <w:rPr>
          <w:rFonts w:ascii="Arial" w:hAnsi="Arial" w:cs="Arial"/>
          <w:sz w:val="20"/>
          <w:szCs w:val="20"/>
        </w:rPr>
        <w:br w:type="column"/>
      </w:r>
      <w:r w:rsidRPr="0034779B">
        <w:rPr>
          <w:rFonts w:ascii="Arial" w:hAnsi="Arial" w:cs="Arial"/>
          <w:sz w:val="20"/>
          <w:szCs w:val="20"/>
        </w:rPr>
        <w:lastRenderedPageBreak/>
        <w:t>PODTIPI STRATEŠKIH OBMOČIJ ZA KMETIJSTVO IN PRIDELAVO HRANE</w:t>
      </w:r>
    </w:p>
    <w:p w:rsidR="0034779B" w:rsidRPr="0034779B" w:rsidRDefault="0034779B" w:rsidP="00240166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10348" w:type="dxa"/>
        <w:tblInd w:w="-5" w:type="dxa"/>
        <w:tblLook w:val="04A0" w:firstRow="1" w:lastRow="0" w:firstColumn="1" w:lastColumn="0" w:noHBand="0" w:noVBand="1"/>
      </w:tblPr>
      <w:tblGrid>
        <w:gridCol w:w="1689"/>
        <w:gridCol w:w="526"/>
        <w:gridCol w:w="6771"/>
        <w:gridCol w:w="1362"/>
      </w:tblGrid>
      <w:tr w:rsidR="00D2388B" w:rsidRPr="0034779B" w:rsidTr="00AF78E2">
        <w:tc>
          <w:tcPr>
            <w:tcW w:w="1689" w:type="dxa"/>
          </w:tcPr>
          <w:p w:rsidR="00D2388B" w:rsidRPr="0034779B" w:rsidRDefault="00AF78E2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="00D2388B" w:rsidRPr="0034779B">
              <w:rPr>
                <w:rFonts w:ascii="Arial" w:hAnsi="Arial" w:cs="Arial"/>
                <w:b/>
                <w:sz w:val="20"/>
                <w:szCs w:val="20"/>
              </w:rPr>
              <w:t>TIP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ID</w:t>
            </w:r>
          </w:p>
        </w:tc>
        <w:tc>
          <w:tcPr>
            <w:tcW w:w="6771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OPIS</w:t>
            </w:r>
          </w:p>
        </w:tc>
        <w:tc>
          <w:tcPr>
            <w:tcW w:w="1362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 xml:space="preserve">BARVA </w:t>
            </w:r>
          </w:p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b/>
                <w:sz w:val="20"/>
                <w:szCs w:val="20"/>
              </w:rPr>
              <w:t>(RGB)</w:t>
            </w:r>
          </w:p>
        </w:tc>
      </w:tr>
      <w:tr w:rsidR="00D2388B" w:rsidRPr="0034779B" w:rsidTr="00AF78E2">
        <w:tc>
          <w:tcPr>
            <w:tcW w:w="1689" w:type="dxa"/>
          </w:tcPr>
          <w:p w:rsidR="00D2388B" w:rsidRPr="0034779B" w:rsidRDefault="00D2388B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veliki ravninski kompleksi A</w:t>
            </w:r>
          </w:p>
        </w:tc>
        <w:tc>
          <w:tcPr>
            <w:tcW w:w="526" w:type="dxa"/>
          </w:tcPr>
          <w:p w:rsidR="00D2388B" w:rsidRPr="0034779B" w:rsidRDefault="00A63D79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71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zlasti so zlasti </w:t>
            </w:r>
            <w:r w:rsidR="00802980" w:rsidRPr="0034779B">
              <w:rPr>
                <w:rFonts w:ascii="Arial" w:hAnsi="Arial" w:cs="Arial"/>
                <w:color w:val="000000"/>
                <w:sz w:val="20"/>
                <w:szCs w:val="20"/>
              </w:rPr>
              <w:t>Sorško polje, Kranjsko-Šenčursko polje, Bistriška ravnina, Ljubljansko polje, Vipavska dolina, Šentjernejsko polje, vzdolž spodnjega toka Kolpe, Krško-Brežiško polje, vzdolž Obsoteljske ravnice, osrednji del Savinjske doline – Celjska kotlina, Dravsko polje, Ptujsko polje, Apaško polje, Mursko polje, Ravensko, Dolinsko.</w:t>
            </w:r>
          </w:p>
        </w:tc>
        <w:tc>
          <w:tcPr>
            <w:tcW w:w="1362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115:0:0</w:t>
            </w:r>
          </w:p>
        </w:tc>
      </w:tr>
      <w:tr w:rsidR="00D2388B" w:rsidRPr="0034779B" w:rsidTr="00AF78E2">
        <w:tc>
          <w:tcPr>
            <w:tcW w:w="1689" w:type="dxa"/>
          </w:tcPr>
          <w:p w:rsidR="00D2388B" w:rsidRPr="0034779B" w:rsidRDefault="00D2388B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veliki ravninski kompleksi B</w:t>
            </w:r>
          </w:p>
        </w:tc>
        <w:tc>
          <w:tcPr>
            <w:tcW w:w="526" w:type="dxa"/>
          </w:tcPr>
          <w:p w:rsidR="00D2388B" w:rsidRPr="0034779B" w:rsidRDefault="00A63D79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71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>zlasti s</w:t>
            </w:r>
            <w:r w:rsidR="00802980" w:rsidRPr="0034779B">
              <w:rPr>
                <w:rFonts w:ascii="Arial" w:hAnsi="Arial" w:cs="Arial"/>
                <w:color w:val="000000"/>
                <w:sz w:val="20"/>
                <w:szCs w:val="20"/>
              </w:rPr>
              <w:t>everni del Vipavske doline, območje na prehodu Krško Brežiškega polja v Bizeljsko gričevje.</w:t>
            </w:r>
          </w:p>
        </w:tc>
        <w:tc>
          <w:tcPr>
            <w:tcW w:w="1362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168:56:0</w:t>
            </w:r>
          </w:p>
        </w:tc>
      </w:tr>
      <w:tr w:rsidR="00D2388B" w:rsidRPr="0034779B" w:rsidTr="00AF78E2">
        <w:tc>
          <w:tcPr>
            <w:tcW w:w="1689" w:type="dxa"/>
          </w:tcPr>
          <w:p w:rsidR="00D2388B" w:rsidRPr="0034779B" w:rsidRDefault="00D2388B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veliki ravninski kompleksi C</w:t>
            </w:r>
          </w:p>
        </w:tc>
        <w:tc>
          <w:tcPr>
            <w:tcW w:w="526" w:type="dxa"/>
          </w:tcPr>
          <w:p w:rsidR="00D2388B" w:rsidRPr="0034779B" w:rsidRDefault="00A63D79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771" w:type="dxa"/>
          </w:tcPr>
          <w:p w:rsidR="00D2388B" w:rsidRPr="0034779B" w:rsidRDefault="00802980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 xml:space="preserve">Značilna območja v Sloveniji so </w:t>
            </w:r>
            <w:proofErr w:type="spellStart"/>
            <w:r w:rsidRPr="0034779B">
              <w:rPr>
                <w:rFonts w:ascii="Arial" w:hAnsi="Arial" w:cs="Arial"/>
                <w:color w:val="000000"/>
                <w:sz w:val="20"/>
                <w:szCs w:val="20"/>
              </w:rPr>
              <w:t>Bonifika</w:t>
            </w:r>
            <w:proofErr w:type="spellEnd"/>
            <w:r w:rsidRPr="0034779B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34779B">
              <w:rPr>
                <w:rFonts w:ascii="Arial" w:hAnsi="Arial" w:cs="Arial"/>
                <w:sz w:val="20"/>
                <w:szCs w:val="20"/>
              </w:rPr>
              <w:t xml:space="preserve">spodnja dolina Rižane, Vanganelsko polje in </w:t>
            </w:r>
            <w:r w:rsidRPr="0034779B">
              <w:rPr>
                <w:rFonts w:ascii="Arial" w:hAnsi="Arial" w:cs="Arial"/>
                <w:color w:val="000000"/>
                <w:sz w:val="20"/>
                <w:szCs w:val="20"/>
              </w:rPr>
              <w:t>spodnja dolina Dragonje.</w:t>
            </w:r>
          </w:p>
        </w:tc>
        <w:tc>
          <w:tcPr>
            <w:tcW w:w="1362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255:0:0</w:t>
            </w:r>
          </w:p>
        </w:tc>
      </w:tr>
      <w:tr w:rsidR="00D2388B" w:rsidRPr="0034779B" w:rsidTr="00AF78E2">
        <w:trPr>
          <w:trHeight w:val="756"/>
        </w:trPr>
        <w:tc>
          <w:tcPr>
            <w:tcW w:w="1689" w:type="dxa"/>
          </w:tcPr>
          <w:p w:rsidR="00D2388B" w:rsidRPr="0034779B" w:rsidRDefault="00D2388B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širše izravnave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771" w:type="dxa"/>
          </w:tcPr>
          <w:p w:rsidR="00D2388B" w:rsidRPr="0034779B" w:rsidRDefault="00D2388B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zlasti </w:t>
            </w:r>
            <w:r w:rsidR="00802980" w:rsidRPr="0034779B">
              <w:rPr>
                <w:rFonts w:ascii="Arial" w:hAnsi="Arial" w:cs="Arial"/>
                <w:sz w:val="20"/>
                <w:szCs w:val="20"/>
              </w:rPr>
              <w:t>Brezjansko polje, rečne terase Save, Postojnska kotlina, Košanska dolina, Loška dolina, Grosupeljska kotlina, Ribniška dolina, Mirnska dolina, Slovenjgraška kotlina, dolina Drete, Konjiško polje, terase zgornjega toka Drave, d</w:t>
            </w:r>
            <w:bookmarkStart w:id="0" w:name="_GoBack"/>
            <w:bookmarkEnd w:id="0"/>
            <w:r w:rsidR="00802980" w:rsidRPr="0034779B">
              <w:rPr>
                <w:rFonts w:ascii="Arial" w:hAnsi="Arial" w:cs="Arial"/>
                <w:sz w:val="20"/>
                <w:szCs w:val="20"/>
              </w:rPr>
              <w:t xml:space="preserve">olina </w:t>
            </w:r>
            <w:proofErr w:type="spellStart"/>
            <w:r w:rsidR="00802980" w:rsidRPr="0034779B">
              <w:rPr>
                <w:rFonts w:ascii="Arial" w:hAnsi="Arial" w:cs="Arial"/>
                <w:sz w:val="20"/>
                <w:szCs w:val="20"/>
              </w:rPr>
              <w:t>Ledave</w:t>
            </w:r>
            <w:proofErr w:type="spellEnd"/>
            <w:r w:rsidR="00802980" w:rsidRPr="0034779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62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255:190:190</w:t>
            </w:r>
          </w:p>
        </w:tc>
      </w:tr>
      <w:tr w:rsidR="00D2388B" w:rsidRPr="0034779B" w:rsidTr="00802980">
        <w:trPr>
          <w:trHeight w:val="510"/>
        </w:trPr>
        <w:tc>
          <w:tcPr>
            <w:tcW w:w="1689" w:type="dxa"/>
          </w:tcPr>
          <w:p w:rsidR="00D2388B" w:rsidRPr="0034779B" w:rsidRDefault="00D2388B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ožje izravnave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6771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>zlasti doline Soče, Save Bohinjke in Save Dolinke, Poljanske in Selške Sore, srednje Save, Krke, Dravinje, Mislinje.</w:t>
            </w: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 </w:t>
            </w:r>
          </w:p>
        </w:tc>
        <w:tc>
          <w:tcPr>
            <w:tcW w:w="1362" w:type="dxa"/>
          </w:tcPr>
          <w:p w:rsidR="00D2388B" w:rsidRPr="0034779B" w:rsidRDefault="006830D3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  <w:lang w:eastAsia="sl-SI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255:170:0</w:t>
            </w:r>
          </w:p>
        </w:tc>
      </w:tr>
      <w:tr w:rsidR="00D2388B" w:rsidRPr="0034779B" w:rsidTr="00AF78E2">
        <w:trPr>
          <w:trHeight w:val="756"/>
        </w:trPr>
        <w:tc>
          <w:tcPr>
            <w:tcW w:w="1689" w:type="dxa"/>
          </w:tcPr>
          <w:p w:rsidR="00D2388B" w:rsidRPr="0034779B" w:rsidRDefault="006830D3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izmenjava ožjih izravnav in zaplat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771" w:type="dxa"/>
          </w:tcPr>
          <w:p w:rsidR="00D2388B" w:rsidRPr="0034779B" w:rsidRDefault="006830D3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zlasti </w:t>
            </w:r>
            <w:r w:rsidR="00802980" w:rsidRPr="0034779B">
              <w:rPr>
                <w:rFonts w:ascii="Arial" w:hAnsi="Arial" w:cs="Arial"/>
                <w:sz w:val="20"/>
                <w:szCs w:val="20"/>
              </w:rPr>
              <w:t xml:space="preserve">Goriška </w:t>
            </w:r>
            <w:proofErr w:type="spellStart"/>
            <w:r w:rsidR="00802980" w:rsidRPr="0034779B">
              <w:rPr>
                <w:rFonts w:ascii="Arial" w:hAnsi="Arial" w:cs="Arial"/>
                <w:sz w:val="20"/>
                <w:szCs w:val="20"/>
              </w:rPr>
              <w:t>brda</w:t>
            </w:r>
            <w:proofErr w:type="spellEnd"/>
            <w:r w:rsidR="00802980" w:rsidRPr="0034779B">
              <w:rPr>
                <w:rFonts w:ascii="Arial" w:hAnsi="Arial" w:cs="Arial"/>
                <w:sz w:val="20"/>
                <w:szCs w:val="20"/>
              </w:rPr>
              <w:t>, dolina Branice, Slovenska Istra, Bloke, dolina Rašice, Bizeljsko, Ponikovska planota, Šmarsko-Rogaško podolje, vzhodni del Haloz, Slovenske gorice, Ljutomersko-Ormoške gorice, Goričko.</w:t>
            </w:r>
          </w:p>
        </w:tc>
        <w:tc>
          <w:tcPr>
            <w:tcW w:w="1362" w:type="dxa"/>
          </w:tcPr>
          <w:p w:rsidR="00D2388B" w:rsidRPr="0034779B" w:rsidRDefault="006830D3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255:255:0</w:t>
            </w:r>
          </w:p>
        </w:tc>
      </w:tr>
      <w:tr w:rsidR="00D2388B" w:rsidRPr="0034779B" w:rsidTr="00AF78E2">
        <w:trPr>
          <w:trHeight w:val="756"/>
        </w:trPr>
        <w:tc>
          <w:tcPr>
            <w:tcW w:w="1689" w:type="dxa"/>
          </w:tcPr>
          <w:p w:rsidR="00D2388B" w:rsidRPr="0034779B" w:rsidRDefault="006830D3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večje zaplate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771" w:type="dxa"/>
          </w:tcPr>
          <w:p w:rsidR="00D2388B" w:rsidRPr="0034779B" w:rsidRDefault="006830D3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zlasti </w:t>
            </w:r>
            <w:r w:rsidR="00802980" w:rsidRPr="0034779B">
              <w:rPr>
                <w:rFonts w:ascii="Arial" w:hAnsi="Arial" w:cs="Arial"/>
                <w:sz w:val="20"/>
                <w:szCs w:val="20"/>
              </w:rPr>
              <w:t>Kras, Podgrajsko podolje, južni obronki Ljubljane, Dolenjsko gričevje, Bela krajina, Kozjansko, južni obronki Pohorja, del Slovenskih goric, Radgonsko-Kapelske gorice.</w:t>
            </w:r>
          </w:p>
        </w:tc>
        <w:tc>
          <w:tcPr>
            <w:tcW w:w="1362" w:type="dxa"/>
          </w:tcPr>
          <w:p w:rsidR="00D2388B" w:rsidRPr="0034779B" w:rsidRDefault="006830D3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137:137:68</w:t>
            </w:r>
          </w:p>
        </w:tc>
      </w:tr>
      <w:tr w:rsidR="00D2388B" w:rsidRPr="0034779B" w:rsidTr="00AF78E2">
        <w:trPr>
          <w:trHeight w:val="756"/>
        </w:trPr>
        <w:tc>
          <w:tcPr>
            <w:tcW w:w="1689" w:type="dxa"/>
          </w:tcPr>
          <w:p w:rsidR="00D2388B" w:rsidRPr="0034779B" w:rsidRDefault="006830D3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manjše zaplate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71" w:type="dxa"/>
          </w:tcPr>
          <w:p w:rsidR="00D2388B" w:rsidRPr="0034779B" w:rsidRDefault="006830D3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Značilna območja V Slovenijo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zlasti </w:t>
            </w:r>
            <w:r w:rsidR="00802980" w:rsidRPr="0034779B">
              <w:rPr>
                <w:rFonts w:ascii="Arial" w:hAnsi="Arial" w:cs="Arial"/>
                <w:sz w:val="20"/>
                <w:szCs w:val="20"/>
              </w:rPr>
              <w:t>Idrijsko-Cerkljansko hribovje, Polhograjsko hribovje, Škofjeloško hribovje, Brkini, Hinjska planota, Posavsko hribovje, Košenjak – Kozjak.</w:t>
            </w:r>
          </w:p>
        </w:tc>
        <w:tc>
          <w:tcPr>
            <w:tcW w:w="1362" w:type="dxa"/>
          </w:tcPr>
          <w:p w:rsidR="00D2388B" w:rsidRPr="0034779B" w:rsidRDefault="006830D3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152:230:0</w:t>
            </w:r>
          </w:p>
        </w:tc>
      </w:tr>
      <w:tr w:rsidR="00D2388B" w:rsidRPr="0034779B" w:rsidTr="0034779B">
        <w:trPr>
          <w:trHeight w:val="457"/>
        </w:trPr>
        <w:tc>
          <w:tcPr>
            <w:tcW w:w="1689" w:type="dxa"/>
          </w:tcPr>
          <w:p w:rsidR="00D2388B" w:rsidRPr="0034779B" w:rsidRDefault="006830D3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posebna območja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771" w:type="dxa"/>
          </w:tcPr>
          <w:p w:rsidR="00D2388B" w:rsidRPr="0034779B" w:rsidRDefault="006830D3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</w:rPr>
              <w:t xml:space="preserve">Ljubljansko barje, Planinsko polje, Cerkniško jezero, </w:t>
            </w:r>
            <w:proofErr w:type="spellStart"/>
            <w:r w:rsidR="00802980" w:rsidRPr="0034779B">
              <w:rPr>
                <w:rFonts w:ascii="Arial" w:hAnsi="Arial" w:cs="Arial"/>
                <w:sz w:val="20"/>
                <w:szCs w:val="20"/>
              </w:rPr>
              <w:t>Jovsi</w:t>
            </w:r>
            <w:proofErr w:type="spellEnd"/>
            <w:r w:rsidR="00802980" w:rsidRPr="0034779B">
              <w:rPr>
                <w:rFonts w:ascii="Arial" w:hAnsi="Arial" w:cs="Arial"/>
                <w:sz w:val="20"/>
                <w:szCs w:val="20"/>
              </w:rPr>
              <w:t>.</w:t>
            </w:r>
            <w:r w:rsidRPr="003477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62" w:type="dxa"/>
          </w:tcPr>
          <w:p w:rsidR="00D2388B" w:rsidRPr="0034779B" w:rsidRDefault="006830D3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38:115:0</w:t>
            </w:r>
          </w:p>
        </w:tc>
      </w:tr>
      <w:tr w:rsidR="00D2388B" w:rsidRPr="0034779B" w:rsidTr="00AF78E2">
        <w:trPr>
          <w:trHeight w:val="756"/>
        </w:trPr>
        <w:tc>
          <w:tcPr>
            <w:tcW w:w="1689" w:type="dxa"/>
          </w:tcPr>
          <w:p w:rsidR="00D2388B" w:rsidRPr="0034779B" w:rsidRDefault="006830D3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gozd in območja nad gozdno mejo</w:t>
            </w:r>
          </w:p>
        </w:tc>
        <w:tc>
          <w:tcPr>
            <w:tcW w:w="526" w:type="dxa"/>
          </w:tcPr>
          <w:p w:rsidR="00D2388B" w:rsidRPr="0034779B" w:rsidRDefault="00D238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71" w:type="dxa"/>
          </w:tcPr>
          <w:p w:rsidR="00D2388B" w:rsidRPr="0034779B" w:rsidRDefault="006830D3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Značilna območja v Sloveniji so </w:t>
            </w:r>
            <w:r w:rsidR="00802980" w:rsidRPr="0034779B">
              <w:rPr>
                <w:rFonts w:ascii="Arial" w:hAnsi="Arial" w:cs="Arial"/>
                <w:sz w:val="20"/>
                <w:szCs w:val="20"/>
                <w:lang w:eastAsia="sl-SI"/>
              </w:rPr>
              <w:t xml:space="preserve">zlasti </w:t>
            </w:r>
            <w:r w:rsidR="00802980" w:rsidRPr="0034779B">
              <w:rPr>
                <w:rFonts w:ascii="Arial" w:hAnsi="Arial" w:cs="Arial"/>
                <w:sz w:val="20"/>
                <w:szCs w:val="20"/>
              </w:rPr>
              <w:t>alpski svet, Snežnik z Javorniki, Kočevski rog, Pohorje.</w:t>
            </w:r>
            <w:r w:rsidRPr="0034779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62" w:type="dxa"/>
          </w:tcPr>
          <w:p w:rsidR="00D2388B" w:rsidRPr="0034779B" w:rsidRDefault="00240166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  <w:r w:rsidR="006830D3" w:rsidRPr="0034779B">
              <w:rPr>
                <w:rFonts w:ascii="Arial" w:hAnsi="Arial" w:cs="Arial"/>
                <w:sz w:val="20"/>
                <w:szCs w:val="20"/>
              </w:rPr>
              <w:t>:215:158</w:t>
            </w:r>
          </w:p>
        </w:tc>
      </w:tr>
      <w:tr w:rsidR="00D2388B" w:rsidRPr="0034779B" w:rsidTr="00AF78E2">
        <w:trPr>
          <w:trHeight w:val="756"/>
        </w:trPr>
        <w:tc>
          <w:tcPr>
            <w:tcW w:w="1689" w:type="dxa"/>
          </w:tcPr>
          <w:p w:rsidR="00D2388B" w:rsidRPr="0034779B" w:rsidRDefault="006830D3" w:rsidP="00240166">
            <w:pPr>
              <w:spacing w:line="260" w:lineRule="exact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urbana območja</w:t>
            </w:r>
          </w:p>
        </w:tc>
        <w:tc>
          <w:tcPr>
            <w:tcW w:w="526" w:type="dxa"/>
          </w:tcPr>
          <w:p w:rsidR="00D2388B" w:rsidRPr="0034779B" w:rsidRDefault="00A8178B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771" w:type="dxa"/>
          </w:tcPr>
          <w:p w:rsidR="00D2388B" w:rsidRPr="0034779B" w:rsidRDefault="0034779B" w:rsidP="00240166">
            <w:pPr>
              <w:tabs>
                <w:tab w:val="left" w:pos="284"/>
                <w:tab w:val="left" w:pos="567"/>
              </w:tabs>
              <w:autoSpaceDE w:val="0"/>
              <w:autoSpaceDN w:val="0"/>
              <w:adjustRightInd w:val="0"/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  <w:lang w:eastAsia="sl-SI"/>
              </w:rPr>
              <w:t>Prikazana so območja samo do ravni središč nacionalnega in regionalnega pomena, kot jih določa Strategija prostorskega razvoja Slovenije.</w:t>
            </w:r>
          </w:p>
        </w:tc>
        <w:tc>
          <w:tcPr>
            <w:tcW w:w="1362" w:type="dxa"/>
          </w:tcPr>
          <w:p w:rsidR="00D2388B" w:rsidRPr="0034779B" w:rsidRDefault="006830D3" w:rsidP="00240166">
            <w:pPr>
              <w:spacing w:line="260" w:lineRule="exac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779B">
              <w:rPr>
                <w:rFonts w:ascii="Arial" w:hAnsi="Arial" w:cs="Arial"/>
                <w:sz w:val="20"/>
                <w:szCs w:val="20"/>
              </w:rPr>
              <w:t>255:255:255</w:t>
            </w:r>
          </w:p>
        </w:tc>
      </w:tr>
    </w:tbl>
    <w:p w:rsidR="006950E5" w:rsidRPr="0034779B" w:rsidRDefault="006950E5" w:rsidP="00240166">
      <w:pPr>
        <w:spacing w:after="0" w:line="260" w:lineRule="exact"/>
        <w:jc w:val="both"/>
        <w:rPr>
          <w:rFonts w:ascii="Arial" w:hAnsi="Arial" w:cs="Arial"/>
          <w:sz w:val="20"/>
          <w:szCs w:val="20"/>
        </w:rPr>
      </w:pPr>
    </w:p>
    <w:sectPr w:rsidR="006950E5" w:rsidRPr="0034779B" w:rsidSect="00AF78E2">
      <w:pgSz w:w="11906" w:h="16838"/>
      <w:pgMar w:top="1440" w:right="849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CA"/>
    <w:rsid w:val="00240166"/>
    <w:rsid w:val="002C51DB"/>
    <w:rsid w:val="002F109C"/>
    <w:rsid w:val="0034779B"/>
    <w:rsid w:val="00366BCA"/>
    <w:rsid w:val="00466366"/>
    <w:rsid w:val="00493E0D"/>
    <w:rsid w:val="00553A9E"/>
    <w:rsid w:val="006830D3"/>
    <w:rsid w:val="006950E5"/>
    <w:rsid w:val="00717951"/>
    <w:rsid w:val="00802980"/>
    <w:rsid w:val="00A63D79"/>
    <w:rsid w:val="00A8178B"/>
    <w:rsid w:val="00AF78E2"/>
    <w:rsid w:val="00D2388B"/>
    <w:rsid w:val="00D71E10"/>
    <w:rsid w:val="00EF282D"/>
    <w:rsid w:val="00EF7DC5"/>
    <w:rsid w:val="00FD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69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6950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Glavan, Matjaž</dc:creator>
  <cp:lastModifiedBy>Mateja Pozar</cp:lastModifiedBy>
  <cp:revision>2</cp:revision>
  <dcterms:created xsi:type="dcterms:W3CDTF">2016-11-29T08:46:00Z</dcterms:created>
  <dcterms:modified xsi:type="dcterms:W3CDTF">2016-11-29T08:46:00Z</dcterms:modified>
</cp:coreProperties>
</file>